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enVie dostarcza żywność potrzebującym podczas pandemii Covid-19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Belgijska organizacja społeczna walczy z marnowaniem żywności i głodem jednocześnie – a robi to szybko, ekonomicznie i przy pomocy pięciokolorowej drukarki etykiet firmy OKI Europe Ltd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Belgijska organizacja społeczna enVie walczy z marnowaniem żywności poprzez przygotowywanie pysznych, zdrowych zup z nadwyżki świeżych warzyw dostarczanych przez belgijskich rolników. W ten sposób pomaga osobom szczególnie poszkodowanym w czasie pandemii Covid-19, zapewniając im dostęp do zdrowej żywności. Ta etyczna organizacja promuje również tworzenie miejsc pracy, dając osobom długotrwale bezrobotnym możliwość powrotu do pracy.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odpowiedzi na pandemię COVID-19 enVie, obok różnych innych organizacji, uruchomiła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projekt „Robin Food”</w:t>
        </w:r>
      </w:hyperlink>
      <w:r>
        <w:rPr>
          <w:rFonts w:ascii="calibri" w:hAnsi="calibri" w:eastAsia="calibri" w:cs="calibri"/>
          <w:sz w:val="24"/>
          <w:szCs w:val="24"/>
        </w:rPr>
        <w:t xml:space="preserve"> mający na celu przekształcenie nadwyżek jedzenia w zdrową, zrównoważoną żywność, która jest dostępna dla osób i rodzin znajdujących się w trudnej sytuacji w czasie kryzysu. Projekt ten wygenerował większe zapotrzebowanie, do tego realizowane w trybie bardzo pilnym, na etykiety do butelek z zupami firmy enVie. Dzięki pięciokolorowej drukarce etykiet Pro1050 firmy OKI Europe, dostarczonej przez partnera firmy OKI – Tasco – ten problem został szybko rozwiązany.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Przed rozpoczęciem tego projektu humanitarnego organizacja enVie korzystała z usług zewnętrznego dostawcy usług druku. Rozwiązanie to jednak generowało wysokie koszty, długi czas oczekiwania i nadmiar wydrukowanych etykiet. Teraz, dzięki drukarce etykiet Pro1050 firmy OKI enVie może drukować dokładnie taką ilość etykiet, jaka jest potrzebna dla danej partii zup – na miejscu i na żądanie.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„Na początku działania projektu wyprodukowaliśmy 20 000 litrów zupy, a później dzięki wsparciu opinii publicznej zebraliśmy środki na wyprodukowanie 70 000 litrów” – mówi dyrektor generalna enVie, Naomie Smith. „Dzięki naszej nowej drukarce możemy drukować kolorowe etykiety zarówno dla produktów Robin Food, jak i dla zup enVie”.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„Drukarka jest w stanie zadrukować 9 metrów nośnika na minutę, co umożliwia bardzo szybką produkcję etykiet. To ważne, szczególnie w przypadku projektu zorganizowanego w czasach pandemii Covid-19. Dzięki temu udało nam się zaoszczędzić dużo czasu, ponieważ mieliśmy już gotowy projekt i mogliśmy od razu zacząć drukowanie. Wcześniej musieliśmy najpierw wysyłać projekty do drukarni, czekać na wydruk próbny, a następnie czekać na dostarczenie wydrukowanych etykiet”.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Guy Boxall, starszy kierownik ds. druku wąskoformatowego w firmie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OKI Europe Ltd.</w:t>
        </w:r>
      </w:hyperlink>
      <w:r>
        <w:rPr>
          <w:rFonts w:ascii="calibri" w:hAnsi="calibri" w:eastAsia="calibri" w:cs="calibri"/>
          <w:sz w:val="24"/>
          <w:szCs w:val="24"/>
        </w:rPr>
        <w:t xml:space="preserve">, dodaje: „Drukarkę Pro1050 zaprojektowano z myślą o prędkości, elastyczności i profesjonalnych wynikach dostarczanych w sposób opłacalny dla organizacji, które po wdrożeniu drukarki zyskują możliwość drukowania etykiet na żądanie we własnym zakresie. Praca, którą enVie wkłada w pomoc potrzebującym, jest naprawdę fantastyczna i cieszymy się, że drukarka etykiet Pro1050 firmy OKI pomogła organizacji enVie i projektowi Robin Food nieść rzeczywistą pomoc w tych trudnych czasach. Jest to kolejny projekt – obok bezpłatnych pakietów oznaczeń przypominających o zachowaniu dystansu społecznego–, który OKI Europe oferuje firmom w czasie pandemii – doskonały przykład roli druku w zapewnianiu rzeczywistej pomocy w trudnych sytuacjach”.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Drukarka Pro1050 firmy OKI wykorzystuje technologię druku cyfrowego LED i właściwości suchego tonera, aby zapewniać nowy wymiar koloru w dziedzinie druku etykiet przez dodanie piątego białego koloru lub opcji „CMYK+1”. Drukarka idealnie nadaje się do drukowania etykiet w małych nakładach i umożliwia drukowanie od jednej do tysięcy etykiet dziennie. Drukarka Pro1050 obsługuje szeroką gamę różnych nośników. Dzięki nakładaniu białego, nieprzezroczystego tła pod grafikę CMYK umożliwia nawet drukowanie etykiet na nośnikach przezroczystych i kolorowych.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Organizacja enVie zwiększyła wydajność produkcji i jakość etykiet oraz obniżyła straty i koszty dzięki wdrożeniu drukarki etykiet, a sukces projektu doprowadził nawet do tego, że sam król Belgii skontaktował się z enVie przez Skype, aby dowiedzieć się więcej o projekcie „Robin Food”.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informacji na temat tego studium przypadku można znaleźć na stronie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www.oki.com/pl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oki.com/eu/printing/services-and-solutions/case-studies/case-studies-products/Label-Printers/enVie/index.html" TargetMode="External"/><Relationship Id="rId8" Type="http://schemas.openxmlformats.org/officeDocument/2006/relationships/hyperlink" Target="http://www.oki.com/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2024-05-19T07:12:06+02:00</dcterms:created>
  <dcterms:modified xsi:type="dcterms:W3CDTF">2024-05-19T07:12:06+02:00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